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AE8B6" w14:textId="01A8CA90" w:rsidR="002D0037" w:rsidRPr="00FB7B0A" w:rsidRDefault="00F405B6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C7C4B8" wp14:editId="7A6A1A35">
                <wp:simplePos x="0" y="0"/>
                <wp:positionH relativeFrom="column">
                  <wp:posOffset>285750</wp:posOffset>
                </wp:positionH>
                <wp:positionV relativeFrom="paragraph">
                  <wp:posOffset>7911465</wp:posOffset>
                </wp:positionV>
                <wp:extent cx="6829425" cy="438150"/>
                <wp:effectExtent l="0" t="0" r="9525" b="0"/>
                <wp:wrapThrough wrapText="bothSides">
                  <wp:wrapPolygon edited="0">
                    <wp:start x="0" y="0"/>
                    <wp:lineTo x="0" y="20661"/>
                    <wp:lineTo x="21570" y="20661"/>
                    <wp:lineTo x="2157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EB9DE" w14:textId="007F1667" w:rsidR="008670F3" w:rsidRPr="00350F01" w:rsidRDefault="008670F3" w:rsidP="008A6B5B">
                            <w:pPr>
                              <w:rPr>
                                <w:rFonts w:ascii="Bahnschrift" w:eastAsia="Times New Roman" w:hAnsi="Bahnschrift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50F01">
                              <w:rPr>
                                <w:rFonts w:ascii="Bahnschrift" w:hAnsi="Bahnschrift"/>
                                <w:b/>
                                <w:sz w:val="22"/>
                                <w:szCs w:val="22"/>
                              </w:rPr>
                              <w:t>Top Summer Science Program, 2011-20</w:t>
                            </w:r>
                            <w:r w:rsidR="003E7AD3">
                              <w:rPr>
                                <w:rFonts w:ascii="Bahnschrift" w:hAnsi="Bahnschrift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Pr="00350F01">
                              <w:rPr>
                                <w:rFonts w:ascii="Bahnschrift" w:hAnsi="Bahnschrift"/>
                                <w:b/>
                                <w:sz w:val="22"/>
                                <w:szCs w:val="22"/>
                              </w:rPr>
                              <w:t xml:space="preserve">, NY </w:t>
                            </w:r>
                            <w:proofErr w:type="gramStart"/>
                            <w:r w:rsidRPr="00350F01">
                              <w:rPr>
                                <w:rFonts w:ascii="Bahnschrift" w:hAnsi="Bahnschrift"/>
                                <w:b/>
                                <w:sz w:val="22"/>
                                <w:szCs w:val="22"/>
                              </w:rPr>
                              <w:t>Times</w:t>
                            </w:r>
                            <w:r w:rsidR="009A1710" w:rsidRPr="00350F01">
                              <w:rPr>
                                <w:rFonts w:ascii="Bahnschrift" w:hAnsi="Bahnschrift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Pr="00350F01">
                              <w:rPr>
                                <w:rFonts w:ascii="Bahnschrift" w:hAnsi="Bahnschrift"/>
                                <w:b/>
                                <w:sz w:val="22"/>
                                <w:szCs w:val="22"/>
                              </w:rPr>
                              <w:t>thoughtco.com</w:t>
                            </w:r>
                            <w:r w:rsidR="008A6B5B" w:rsidRPr="00350F01">
                              <w:rPr>
                                <w:rFonts w:ascii="Bahnschrift" w:hAnsi="Bahnschrif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0F01">
                              <w:rPr>
                                <w:rFonts w:ascii="Bahnschrift" w:hAnsi="Bahnschrif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>·</w:t>
                            </w:r>
                            <w:proofErr w:type="gramEnd"/>
                            <w:r w:rsidRP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6B5B" w:rsidRP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>Top Robotics Program, 2017</w:t>
                            </w:r>
                            <w:r w:rsid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>RoboLoco</w:t>
                            </w:r>
                            <w:proofErr w:type="spellEnd"/>
                            <w:r w:rsidR="008A6B5B" w:rsidRP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50F01" w:rsidRP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>BioSTEM</w:t>
                            </w:r>
                            <w:proofErr w:type="spellEnd"/>
                            <w:r w:rsidR="00350F01" w:rsidRP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 xml:space="preserve"> Award, 2018</w:t>
                            </w:r>
                            <w:r w:rsid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 xml:space="preserve">, J &amp; J </w:t>
                            </w:r>
                            <w:r w:rsidR="00350F01" w:rsidRP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 xml:space="preserve"> · </w:t>
                            </w:r>
                            <w:r w:rsidRP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>Top Medicine Program</w:t>
                            </w:r>
                            <w:r w:rsid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350F01" w:rsidRP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>ParentMap</w:t>
                            </w:r>
                            <w:proofErr w:type="spellEnd"/>
                            <w:r w:rsidRP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 xml:space="preserve"> ·</w:t>
                            </w:r>
                            <w:r w:rsidR="008A6B5B" w:rsidRP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0F01" w:rsidRPr="00350F01">
                              <w:rPr>
                                <w:rFonts w:ascii="Bahnschrift" w:hAnsi="Bahnschrift" w:cstheme="minorHAnsi"/>
                                <w:b/>
                                <w:sz w:val="22"/>
                                <w:szCs w:val="22"/>
                              </w:rPr>
                              <w:t>Top Biomedical Engineering, stocktalk.com</w:t>
                            </w:r>
                          </w:p>
                          <w:p w14:paraId="00725D22" w14:textId="0313DC15" w:rsidR="008670F3" w:rsidRPr="00E02F4F" w:rsidRDefault="008670F3" w:rsidP="00E02F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7C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622.95pt;width:537.75pt;height:3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" stroked="f">
                <v:textbox>
                  <w:txbxContent>
                    <w:p w14:paraId="2BEEB9DE" w14:textId="007F1667" w:rsidR="008670F3" w:rsidRPr="00350F01" w:rsidRDefault="008670F3" w:rsidP="008A6B5B">
                      <w:pPr>
                        <w:rPr>
                          <w:rFonts w:ascii="Bahnschrift" w:eastAsia="Times New Roman" w:hAnsi="Bahnschrift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50F01">
                        <w:rPr>
                          <w:rFonts w:ascii="Bahnschrift" w:hAnsi="Bahnschrift"/>
                          <w:b/>
                          <w:sz w:val="22"/>
                          <w:szCs w:val="22"/>
                        </w:rPr>
                        <w:t>Top Summer Science Program, 2011-20</w:t>
                      </w:r>
                      <w:r w:rsidR="003E7AD3">
                        <w:rPr>
                          <w:rFonts w:ascii="Bahnschrift" w:hAnsi="Bahnschrift"/>
                          <w:b/>
                          <w:sz w:val="22"/>
                          <w:szCs w:val="22"/>
                        </w:rPr>
                        <w:t>20</w:t>
                      </w:r>
                      <w:r w:rsidRPr="00350F01">
                        <w:rPr>
                          <w:rFonts w:ascii="Bahnschrift" w:hAnsi="Bahnschrift"/>
                          <w:b/>
                          <w:sz w:val="22"/>
                          <w:szCs w:val="22"/>
                        </w:rPr>
                        <w:t xml:space="preserve">, NY </w:t>
                      </w:r>
                      <w:proofErr w:type="gramStart"/>
                      <w:r w:rsidRPr="00350F01">
                        <w:rPr>
                          <w:rFonts w:ascii="Bahnschrift" w:hAnsi="Bahnschrift"/>
                          <w:b/>
                          <w:sz w:val="22"/>
                          <w:szCs w:val="22"/>
                        </w:rPr>
                        <w:t>Times</w:t>
                      </w:r>
                      <w:r w:rsidR="009A1710" w:rsidRPr="00350F01">
                        <w:rPr>
                          <w:rFonts w:ascii="Bahnschrift" w:hAnsi="Bahnschrift"/>
                          <w:b/>
                          <w:sz w:val="22"/>
                          <w:szCs w:val="22"/>
                        </w:rPr>
                        <w:t>/</w:t>
                      </w:r>
                      <w:r w:rsidRPr="00350F01">
                        <w:rPr>
                          <w:rFonts w:ascii="Bahnschrift" w:hAnsi="Bahnschrift"/>
                          <w:b/>
                          <w:sz w:val="22"/>
                          <w:szCs w:val="22"/>
                        </w:rPr>
                        <w:t>thoughtco.com</w:t>
                      </w:r>
                      <w:r w:rsidR="008A6B5B" w:rsidRPr="00350F01">
                        <w:rPr>
                          <w:rFonts w:ascii="Bahnschrift" w:hAnsi="Bahnschrift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50F01">
                        <w:rPr>
                          <w:rFonts w:ascii="Bahnschrift" w:hAnsi="Bahnschrift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>·</w:t>
                      </w:r>
                      <w:proofErr w:type="gramEnd"/>
                      <w:r w:rsidRP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A6B5B" w:rsidRP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>Top Robotics Program, 2017</w:t>
                      </w:r>
                      <w:r w:rsid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>,</w:t>
                      </w:r>
                      <w:r w:rsidRP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>RoboLoco</w:t>
                      </w:r>
                      <w:proofErr w:type="spellEnd"/>
                      <w:r w:rsidR="008A6B5B" w:rsidRP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50F01" w:rsidRP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>BioSTEM</w:t>
                      </w:r>
                      <w:proofErr w:type="spellEnd"/>
                      <w:r w:rsidR="00350F01" w:rsidRP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 xml:space="preserve"> Award, 2018</w:t>
                      </w:r>
                      <w:r w:rsid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 xml:space="preserve">, J &amp; J </w:t>
                      </w:r>
                      <w:r w:rsidR="00350F01" w:rsidRP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 xml:space="preserve"> · </w:t>
                      </w:r>
                      <w:r w:rsidRP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>Top Medicine Program</w:t>
                      </w:r>
                      <w:r w:rsid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>,</w:t>
                      </w:r>
                      <w:r w:rsidR="00350F01" w:rsidRP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>ParentMap</w:t>
                      </w:r>
                      <w:proofErr w:type="spellEnd"/>
                      <w:r w:rsidRP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 xml:space="preserve"> ·</w:t>
                      </w:r>
                      <w:r w:rsidR="008A6B5B" w:rsidRP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50F01" w:rsidRPr="00350F01">
                        <w:rPr>
                          <w:rFonts w:ascii="Bahnschrift" w:hAnsi="Bahnschrift" w:cstheme="minorHAnsi"/>
                          <w:b/>
                          <w:sz w:val="22"/>
                          <w:szCs w:val="22"/>
                        </w:rPr>
                        <w:t>Top Biomedical Engineering, stocktalk.com</w:t>
                      </w:r>
                    </w:p>
                    <w:p w14:paraId="00725D22" w14:textId="0313DC15" w:rsidR="008670F3" w:rsidRPr="00E02F4F" w:rsidRDefault="008670F3" w:rsidP="00E02F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B362F">
        <w:rPr>
          <w:noProof/>
        </w:rPr>
        <w:drawing>
          <wp:anchor distT="0" distB="0" distL="114300" distR="114300" simplePos="0" relativeHeight="251658239" behindDoc="0" locked="0" layoutInCell="1" allowOverlap="1" wp14:anchorId="6FC45B30" wp14:editId="751E4B34">
            <wp:simplePos x="0" y="0"/>
            <wp:positionH relativeFrom="column">
              <wp:posOffset>161925</wp:posOffset>
            </wp:positionH>
            <wp:positionV relativeFrom="paragraph">
              <wp:posOffset>123190</wp:posOffset>
            </wp:positionV>
            <wp:extent cx="7067550" cy="8905875"/>
            <wp:effectExtent l="0" t="0" r="0" b="9525"/>
            <wp:wrapThrough wrapText="bothSides">
              <wp:wrapPolygon edited="0">
                <wp:start x="0" y="0"/>
                <wp:lineTo x="0" y="21577"/>
                <wp:lineTo x="21542" y="21577"/>
                <wp:lineTo x="2154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I Page Header (1)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7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905B1" wp14:editId="02E6FD10">
                <wp:simplePos x="0" y="0"/>
                <wp:positionH relativeFrom="column">
                  <wp:posOffset>285750</wp:posOffset>
                </wp:positionH>
                <wp:positionV relativeFrom="paragraph">
                  <wp:posOffset>1600200</wp:posOffset>
                </wp:positionV>
                <wp:extent cx="6829425" cy="6686550"/>
                <wp:effectExtent l="0" t="0" r="0" b="0"/>
                <wp:wrapThrough wrapText="bothSides">
                  <wp:wrapPolygon edited="0">
                    <wp:start x="121" y="0"/>
                    <wp:lineTo x="121" y="21538"/>
                    <wp:lineTo x="21389" y="21538"/>
                    <wp:lineTo x="21389" y="0"/>
                    <wp:lineTo x="12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668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015BC" w14:textId="5A55E722" w:rsidR="00B80AB0" w:rsidRPr="00D40348" w:rsidRDefault="00FB5350" w:rsidP="005F6B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4034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CALL FOR APPLICATIONS</w:t>
                            </w:r>
                            <w:r w:rsidR="00E04A7E" w:rsidRPr="00D4034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F6BFE" w:rsidRPr="00D4034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E04A7E" w:rsidRPr="00D4034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3920D5" w:rsidRPr="00D4034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UMMER</w:t>
                            </w:r>
                            <w:r w:rsidR="00E04A7E" w:rsidRPr="00D4034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728B" w:rsidRPr="00D4034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3E7AD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32F87BAD" w14:textId="77777777" w:rsidR="00C50203" w:rsidRPr="00C50203" w:rsidRDefault="00C50203" w:rsidP="005F6B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97BC804" w14:textId="6D2A43C9" w:rsidR="00A1777A" w:rsidRPr="0030571C" w:rsidRDefault="00816F99" w:rsidP="00EC728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57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Boston Leadership Institute is now accepting applications for </w:t>
                            </w:r>
                            <w:r w:rsidR="00F405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3057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ummer 20</w:t>
                            </w:r>
                            <w:r w:rsidR="003E7A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Pr="003057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STEM </w:t>
                            </w:r>
                            <w:r w:rsidR="00FE6D10" w:rsidRPr="003057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programs </w:t>
                            </w:r>
                            <w:r w:rsidRPr="003057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designed for high-achieving high school students. Participants engage in experimental research with faculty experts in cutting-edge areas</w:t>
                            </w:r>
                            <w:r w:rsidR="00F405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science</w:t>
                            </w:r>
                            <w:r w:rsidRPr="003057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Programs are offered in fields that </w:t>
                            </w:r>
                            <w:r w:rsidR="00FE6D10" w:rsidRPr="003057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generate</w:t>
                            </w:r>
                            <w:r w:rsidRPr="003057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high demand STEM </w:t>
                            </w:r>
                            <w:r w:rsidR="00FE6D10" w:rsidRPr="003057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careers</w:t>
                            </w:r>
                            <w:r w:rsidRPr="003057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E2277D2" w14:textId="77777777" w:rsidR="00D33C07" w:rsidRPr="0030571C" w:rsidRDefault="00D33C07" w:rsidP="00EC728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8A2B933" w14:textId="1CB537EB" w:rsidR="006D78AD" w:rsidRPr="0030571C" w:rsidRDefault="00816F99" w:rsidP="00EC728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57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Programs</w:t>
                            </w:r>
                            <w:r w:rsidR="00CB081E" w:rsidRPr="003057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provide:</w:t>
                            </w:r>
                            <w:r w:rsidR="001D627A" w:rsidRPr="003057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AE1E38" w14:textId="3362C142" w:rsidR="006D78AD" w:rsidRPr="0030571C" w:rsidRDefault="00816F99" w:rsidP="00FB535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00" w:afterAutospacing="1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571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Hands-on, in-depth research experience that can be included in college admissions essays</w:t>
                            </w:r>
                          </w:p>
                          <w:p w14:paraId="6E9CCE26" w14:textId="2BE73165" w:rsidR="00816F99" w:rsidRPr="0030571C" w:rsidRDefault="00816F99" w:rsidP="00FB535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00" w:afterAutospacing="1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571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Research skills that afford students </w:t>
                            </w:r>
                            <w:r w:rsidR="009658B4" w:rsidRPr="0030571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an ed</w:t>
                            </w:r>
                            <w:r w:rsidR="001B6B70" w:rsidRPr="0030571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ge in obtaining internships and research positions</w:t>
                            </w:r>
                          </w:p>
                          <w:p w14:paraId="5F5EBFCA" w14:textId="5A7EE2FB" w:rsidR="009658B4" w:rsidRPr="0030571C" w:rsidRDefault="003E3AD3" w:rsidP="00FB535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00" w:afterAutospacing="1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571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="009658B4" w:rsidRPr="0030571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571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platform</w:t>
                            </w:r>
                            <w:r w:rsidR="009658B4" w:rsidRPr="0030571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to explore potential college majors and careers</w:t>
                            </w:r>
                          </w:p>
                          <w:p w14:paraId="50F088E4" w14:textId="3232FEF8" w:rsidR="009658B4" w:rsidRPr="0030571C" w:rsidRDefault="009658B4" w:rsidP="001173AE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100" w:afterAutospacing="1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0571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An opportunity for students to </w:t>
                            </w:r>
                            <w:r w:rsidR="00333B87" w:rsidRPr="0030571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demonstrate</w:t>
                            </w:r>
                            <w:r w:rsidRPr="0030571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initiative, drive</w:t>
                            </w:r>
                            <w:r w:rsidR="00B1134A" w:rsidRPr="0030571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30571C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and mastery of upper level STEM subject matter</w:t>
                            </w:r>
                          </w:p>
                          <w:p w14:paraId="17031F9B" w14:textId="4882FEC3" w:rsidR="00E04A7E" w:rsidRPr="0030571C" w:rsidRDefault="009A1710" w:rsidP="003262D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Well-equipped </w:t>
                            </w:r>
                            <w:r w:rsidR="009658B4" w:rsidRPr="0030571C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science labs and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premier </w:t>
                            </w:r>
                            <w:r w:rsidR="009658B4" w:rsidRPr="0030571C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facilities provide the type of summer experience that is highly valued in college admissions. P</w:t>
                            </w:r>
                            <w:r w:rsidR="00FB5350" w:rsidRPr="0030571C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rograms take full advantage of G</w:t>
                            </w:r>
                            <w:r w:rsidR="009658B4" w:rsidRPr="0030571C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reater Boston locations where world-class colleges such as Harvard meet </w:t>
                            </w:r>
                            <w:r w:rsidR="00A1777A" w:rsidRPr="0030571C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world-class biotech and medical centers to provide field trips and guest lectures. Last summer, over</w:t>
                            </w:r>
                            <w:r w:rsidR="00DB700B" w:rsidRPr="0030571C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500</w:t>
                            </w:r>
                            <w:r w:rsidR="00A1777A" w:rsidRPr="0030571C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top students were drawn to BLI</w:t>
                            </w:r>
                            <w:r w:rsidR="00DB700B" w:rsidRPr="0030571C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competitive admissions research</w:t>
                            </w:r>
                            <w:r w:rsidR="00A1777A" w:rsidRPr="0030571C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programs from across the country and 32 nations.</w:t>
                            </w:r>
                            <w:r w:rsidR="00DB700B" w:rsidRPr="0030571C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Alumni now attend top-ranked universities such as MIT, Harvard, Penn, and Yale.</w:t>
                            </w:r>
                            <w:r w:rsidR="00A1777A" w:rsidRPr="0030571C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Day or overnight options are available. Programs include:</w:t>
                            </w:r>
                          </w:p>
                          <w:p w14:paraId="045774A6" w14:textId="710E5904" w:rsidR="00C50203" w:rsidRPr="00B1134A" w:rsidRDefault="00D40348" w:rsidP="003262DD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174"/>
                              <w:gridCol w:w="8140"/>
                              <w:gridCol w:w="222"/>
                              <w:gridCol w:w="222"/>
                            </w:tblGrid>
                            <w:tr w:rsidR="00DB700B" w:rsidRPr="00DB700B" w14:paraId="60BAB536" w14:textId="77777777" w:rsidTr="00D16902">
                              <w:trPr>
                                <w:trHeight w:val="1932"/>
                              </w:trPr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</w:tcPr>
                                <w:p w14:paraId="25D9AF1B" w14:textId="5D343D7C" w:rsidR="00B1134A" w:rsidRPr="00DB700B" w:rsidRDefault="008D7FD9" w:rsidP="005F6BFE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B700B">
                                    <w:rPr>
                                      <w:rFonts w:cstheme="minorHAnsi"/>
                                      <w:b/>
                                    </w:rPr>
                                    <w:t xml:space="preserve">        </w:t>
                                  </w:r>
                                </w:p>
                                <w:p w14:paraId="461A7E15" w14:textId="66D47944" w:rsidR="00FE6D10" w:rsidRPr="00DB700B" w:rsidRDefault="00FE6D10" w:rsidP="005F6BFE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shd w:val="clear" w:color="auto" w:fill="FFFFFF" w:themeFill="background1"/>
                                </w:tcPr>
                                <w:tbl>
                                  <w:tblPr>
                                    <w:tblStyle w:val="TableGrid"/>
                                    <w:tblW w:w="10098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62"/>
                                    <w:gridCol w:w="3368"/>
                                    <w:gridCol w:w="3368"/>
                                  </w:tblGrid>
                                  <w:tr w:rsidR="005517C9" w14:paraId="14923A82" w14:textId="77777777" w:rsidTr="005517C9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362" w:type="dxa"/>
                                      </w:tcPr>
                                      <w:p w14:paraId="406A0127" w14:textId="4FE97B57" w:rsidR="005517C9" w:rsidRPr="005517C9" w:rsidRDefault="005517C9" w:rsidP="005517C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517C9">
                                          <w:rPr>
                                            <w:rFonts w:cstheme="minorHAnsi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Science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</w:tcPr>
                                      <w:p w14:paraId="3DBB0CE9" w14:textId="594ADCEA" w:rsidR="005517C9" w:rsidRPr="005517C9" w:rsidRDefault="005517C9" w:rsidP="005517C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517C9">
                                          <w:rPr>
                                            <w:rFonts w:cstheme="minorHAnsi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Medicine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</w:tcPr>
                                      <w:p w14:paraId="4BEB1505" w14:textId="1B53C2C2" w:rsidR="005517C9" w:rsidRPr="005517C9" w:rsidRDefault="005517C9" w:rsidP="005517C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517C9">
                                          <w:rPr>
                                            <w:rFonts w:cstheme="minorHAnsi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Engineering/Tech</w:t>
                                        </w:r>
                                      </w:p>
                                    </w:tc>
                                  </w:tr>
                                  <w:tr w:rsidR="00DB700B" w14:paraId="6AA82195" w14:textId="77777777" w:rsidTr="005517C9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362" w:type="dxa"/>
                                      </w:tcPr>
                                      <w:p w14:paraId="34F5440E" w14:textId="1D9F3FA0" w:rsidR="00996095" w:rsidRPr="005517C9" w:rsidRDefault="00D16902" w:rsidP="00996095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5517C9">
                                          <w:rPr>
                                            <w:rFonts w:cstheme="minorHAnsi"/>
                                          </w:rPr>
                                          <w:t>Biological Research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</w:tcPr>
                                      <w:p w14:paraId="4040A9EC" w14:textId="29CD18D7" w:rsidR="00DB700B" w:rsidRPr="005517C9" w:rsidRDefault="00D16902" w:rsidP="005517C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5517C9">
                                          <w:rPr>
                                            <w:rFonts w:cstheme="minorHAnsi"/>
                                          </w:rPr>
                                          <w:t>Neuroscience &amp; Neurosurgery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</w:tcPr>
                                      <w:p w14:paraId="0BC39E9A" w14:textId="1C6A9A42" w:rsidR="00DB700B" w:rsidRPr="005517C9" w:rsidRDefault="009A1710" w:rsidP="005517C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Biomedical Engineering</w:t>
                                        </w:r>
                                      </w:p>
                                    </w:tc>
                                  </w:tr>
                                  <w:tr w:rsidR="00DB700B" w14:paraId="4A22EB91" w14:textId="77777777" w:rsidTr="005517C9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362" w:type="dxa"/>
                                      </w:tcPr>
                                      <w:p w14:paraId="4F1D2E57" w14:textId="189AF6EC" w:rsidR="00DB700B" w:rsidRPr="005517C9" w:rsidRDefault="00D16902" w:rsidP="005517C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5517C9">
                                          <w:rPr>
                                            <w:rFonts w:cstheme="minorHAnsi"/>
                                          </w:rPr>
                                          <w:t>Chemistry Research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</w:tcPr>
                                      <w:p w14:paraId="2D8797F3" w14:textId="5345ED3E" w:rsidR="00DB700B" w:rsidRPr="005517C9" w:rsidRDefault="00D16902" w:rsidP="005517C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5517C9">
                                          <w:rPr>
                                            <w:rFonts w:cstheme="minorHAnsi"/>
                                          </w:rPr>
                                          <w:t>Biomedical &amp; Surgical Research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</w:tcPr>
                                      <w:p w14:paraId="45DCFEAC" w14:textId="32A4EA7A" w:rsidR="00DB700B" w:rsidRPr="005517C9" w:rsidRDefault="009A1710" w:rsidP="005517C9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 xml:space="preserve">Electronics </w:t>
                                        </w:r>
                                        <w:r w:rsidR="003E7AD3">
                                          <w:rPr>
                                            <w:rFonts w:cstheme="minorHAnsi"/>
                                          </w:rPr>
                                          <w:t>&amp;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 xml:space="preserve"> Robotics</w:t>
                                        </w:r>
                                      </w:p>
                                    </w:tc>
                                  </w:tr>
                                  <w:tr w:rsidR="009A1710" w14:paraId="3D58A171" w14:textId="77777777" w:rsidTr="005517C9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362" w:type="dxa"/>
                                      </w:tcPr>
                                      <w:p w14:paraId="38B406C6" w14:textId="69DBD056" w:rsidR="009A1710" w:rsidRPr="005517C9" w:rsidRDefault="009A1710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5517C9">
                                          <w:rPr>
                                            <w:rFonts w:cstheme="minorHAnsi"/>
                                          </w:rPr>
                                          <w:t>Mars Mission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  <w:shd w:val="clear" w:color="auto" w:fill="FFFFFF" w:themeFill="background1"/>
                                      </w:tcPr>
                                      <w:p w14:paraId="6D749F63" w14:textId="03553606" w:rsidR="009A1710" w:rsidRPr="005517C9" w:rsidRDefault="009A1710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5517C9">
                                          <w:rPr>
                                            <w:rFonts w:cstheme="minorHAnsi"/>
                                          </w:rPr>
                                          <w:t>Oncology Research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</w:tcPr>
                                      <w:p w14:paraId="2E13816B" w14:textId="73642527" w:rsidR="009A1710" w:rsidRPr="005517C9" w:rsidRDefault="009A1710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 xml:space="preserve">Applied Physics </w:t>
                                        </w:r>
                                        <w:r w:rsidR="003E7AD3">
                                          <w:rPr>
                                            <w:rFonts w:cstheme="minorHAnsi"/>
                                          </w:rPr>
                                          <w:t>&amp;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 xml:space="preserve"> Engineering</w:t>
                                        </w:r>
                                      </w:p>
                                    </w:tc>
                                  </w:tr>
                                  <w:tr w:rsidR="009A1710" w14:paraId="56D72B35" w14:textId="77777777" w:rsidTr="005517C9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362" w:type="dxa"/>
                                      </w:tcPr>
                                      <w:p w14:paraId="0C362F0A" w14:textId="33B9F906" w:rsidR="009A1710" w:rsidRPr="005517C9" w:rsidRDefault="009A1710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5517C9">
                                          <w:rPr>
                                            <w:rFonts w:cstheme="minorHAnsi"/>
                                          </w:rPr>
                                          <w:t xml:space="preserve">Biotech </w:t>
                                        </w:r>
                                        <w:r w:rsidR="003E7AD3">
                                          <w:rPr>
                                            <w:rFonts w:cstheme="minorHAnsi"/>
                                          </w:rPr>
                                          <w:t>&amp;</w:t>
                                        </w:r>
                                        <w:r w:rsidRPr="005517C9">
                                          <w:rPr>
                                            <w:rFonts w:cstheme="minorHAnsi"/>
                                          </w:rPr>
                                          <w:t xml:space="preserve"> Pharma Resear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>c</w:t>
                                        </w:r>
                                        <w:r w:rsidRPr="005517C9">
                                          <w:rPr>
                                            <w:rFonts w:cstheme="minorHAnsi"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  <w:shd w:val="clear" w:color="auto" w:fill="FFFFFF" w:themeFill="background1"/>
                                      </w:tcPr>
                                      <w:p w14:paraId="15B754F2" w14:textId="7375DA50" w:rsidR="009A1710" w:rsidRPr="005517C9" w:rsidRDefault="009A1710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5517C9">
                                          <w:rPr>
                                            <w:rFonts w:cstheme="minorHAnsi"/>
                                          </w:rPr>
                                          <w:t>Emergency Medicine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</w:tcPr>
                                      <w:p w14:paraId="3542983D" w14:textId="286D6FD6" w:rsidR="009A1710" w:rsidRPr="005517C9" w:rsidRDefault="00996095" w:rsidP="00996095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Engineering Research</w:t>
                                        </w:r>
                                      </w:p>
                                    </w:tc>
                                  </w:tr>
                                  <w:tr w:rsidR="009A1710" w14:paraId="22483F91" w14:textId="77777777" w:rsidTr="005517C9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362" w:type="dxa"/>
                                      </w:tcPr>
                                      <w:p w14:paraId="17A1824C" w14:textId="73E51E2E" w:rsidR="009A1710" w:rsidRPr="005517C9" w:rsidRDefault="009A1710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5517C9">
                                          <w:rPr>
                                            <w:rFonts w:cstheme="minorHAnsi"/>
                                          </w:rPr>
                                          <w:t>Human Genetics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  <w:shd w:val="clear" w:color="auto" w:fill="FFFFFF" w:themeFill="background1"/>
                                      </w:tcPr>
                                      <w:p w14:paraId="2A10629F" w14:textId="3168BC73" w:rsidR="009A1710" w:rsidRPr="003E7AD3" w:rsidRDefault="003E7AD3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3E7AD3">
                                          <w:rPr>
                                            <w:rFonts w:cstheme="minorHAnsi"/>
                                          </w:rPr>
                                          <w:t>Epidemics &amp; Contagion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</w:tcPr>
                                      <w:p w14:paraId="51A42C67" w14:textId="7D7B16B7" w:rsidR="009A1710" w:rsidRPr="005517C9" w:rsidRDefault="00996095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 w:rsidRPr="005517C9">
                                          <w:rPr>
                                            <w:rFonts w:cstheme="minorHAnsi"/>
                                            <w:b/>
                                            <w:sz w:val="32"/>
                                            <w:szCs w:val="32"/>
                                          </w:rPr>
                                          <w:t>Business</w:t>
                                        </w:r>
                                      </w:p>
                                    </w:tc>
                                  </w:tr>
                                  <w:tr w:rsidR="009A1710" w14:paraId="7225A8C9" w14:textId="77777777" w:rsidTr="005517C9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362" w:type="dxa"/>
                                      </w:tcPr>
                                      <w:p w14:paraId="4D009FD8" w14:textId="24AC273C" w:rsidR="009A1710" w:rsidRPr="005517C9" w:rsidRDefault="009A1710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Forensic Science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  <w:shd w:val="clear" w:color="auto" w:fill="FFFFFF" w:themeFill="background1"/>
                                      </w:tcPr>
                                      <w:p w14:paraId="2C00F1CB" w14:textId="1044860E" w:rsidR="009A1710" w:rsidRPr="005517C9" w:rsidRDefault="00996095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Veterinary Medicine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</w:tcPr>
                                      <w:p w14:paraId="3B48C7CC" w14:textId="6300787E" w:rsidR="009A1710" w:rsidRPr="009A1710" w:rsidRDefault="00996095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STEM Entrepreneurship</w:t>
                                        </w:r>
                                      </w:p>
                                    </w:tc>
                                  </w:tr>
                                  <w:tr w:rsidR="009A1710" w14:paraId="32B2778A" w14:textId="77777777" w:rsidTr="005517C9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362" w:type="dxa"/>
                                      </w:tcPr>
                                      <w:p w14:paraId="48BB507A" w14:textId="54CC1556" w:rsidR="009A1710" w:rsidRPr="005517C9" w:rsidRDefault="009A1710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Marine Biology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  <w:shd w:val="clear" w:color="auto" w:fill="FFFFFF" w:themeFill="background1"/>
                                      </w:tcPr>
                                      <w:p w14:paraId="550B3801" w14:textId="756EF411" w:rsidR="009A1710" w:rsidRPr="005517C9" w:rsidRDefault="009A1710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 xml:space="preserve">Genetics </w:t>
                                        </w:r>
                                        <w:r w:rsidR="003E7AD3">
                                          <w:rPr>
                                            <w:rFonts w:cstheme="minorHAnsi"/>
                                          </w:rPr>
                                          <w:t>&amp;</w:t>
                                        </w:r>
                                        <w:r>
                                          <w:rPr>
                                            <w:rFonts w:cstheme="minorHAnsi"/>
                                          </w:rPr>
                                          <w:t xml:space="preserve"> Clinical Trials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</w:tcPr>
                                      <w:p w14:paraId="2A70567B" w14:textId="0265766C" w:rsidR="009A1710" w:rsidRPr="009A1710" w:rsidRDefault="003E7AD3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Finance</w:t>
                                        </w:r>
                                      </w:p>
                                    </w:tc>
                                  </w:tr>
                                  <w:tr w:rsidR="009A1710" w14:paraId="4E4BCA4C" w14:textId="77777777" w:rsidTr="005517C9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362" w:type="dxa"/>
                                      </w:tcPr>
                                      <w:p w14:paraId="03A0AE39" w14:textId="0674671B" w:rsidR="009A1710" w:rsidRPr="005517C9" w:rsidRDefault="003E7AD3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Astrophysics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</w:tcPr>
                                      <w:p w14:paraId="46485FF4" w14:textId="40CA5A7A" w:rsidR="009A1710" w:rsidRPr="005517C9" w:rsidRDefault="009A1710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</w:tcPr>
                                      <w:p w14:paraId="6195E3AA" w14:textId="4AADAC5F" w:rsidR="009A1710" w:rsidRPr="005517C9" w:rsidRDefault="003E7AD3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</w:rPr>
                                          <w:t>Social Entrepreneurship</w:t>
                                        </w:r>
                                      </w:p>
                                    </w:tc>
                                  </w:tr>
                                  <w:tr w:rsidR="009A1710" w14:paraId="68EFB12D" w14:textId="77777777" w:rsidTr="005517C9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362" w:type="dxa"/>
                                      </w:tcPr>
                                      <w:p w14:paraId="0A7FDA92" w14:textId="77777777" w:rsidR="009A1710" w:rsidRPr="005517C9" w:rsidRDefault="009A1710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</w:tcPr>
                                      <w:p w14:paraId="65F0B85A" w14:textId="2FD76ECD" w:rsidR="009A1710" w:rsidRDefault="009A1710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</w:tcPr>
                                      <w:p w14:paraId="5EDD4011" w14:textId="3AC33141" w:rsidR="009A1710" w:rsidRPr="005517C9" w:rsidRDefault="009A1710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A1710" w14:paraId="0D93E50C" w14:textId="77777777" w:rsidTr="005517C9">
                                    <w:trPr>
                                      <w:trHeight w:val="464"/>
                                    </w:trPr>
                                    <w:tc>
                                      <w:tcPr>
                                        <w:tcW w:w="3362" w:type="dxa"/>
                                      </w:tcPr>
                                      <w:p w14:paraId="1CDE99D3" w14:textId="77777777" w:rsidR="009A1710" w:rsidRPr="005517C9" w:rsidRDefault="009A1710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</w:tcPr>
                                      <w:p w14:paraId="22BFFB83" w14:textId="77777777" w:rsidR="009A1710" w:rsidRDefault="009A1710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</w:tcPr>
                                      <w:p w14:paraId="3A208B7C" w14:textId="77777777" w:rsidR="009A1710" w:rsidRPr="005517C9" w:rsidRDefault="009A1710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A1710" w14:paraId="67D4E721" w14:textId="77777777" w:rsidTr="005517C9">
                                    <w:trPr>
                                      <w:trHeight w:val="433"/>
                                    </w:trPr>
                                    <w:tc>
                                      <w:tcPr>
                                        <w:tcW w:w="3362" w:type="dxa"/>
                                      </w:tcPr>
                                      <w:p w14:paraId="4C9CA1C5" w14:textId="77777777" w:rsidR="009A1710" w:rsidRDefault="009A1710" w:rsidP="009A1710">
                                        <w:pP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</w:tcPr>
                                      <w:p w14:paraId="2FF6EC71" w14:textId="491D75D1" w:rsidR="009A1710" w:rsidRPr="005517C9" w:rsidRDefault="009A1710" w:rsidP="009A1710">
                                        <w:pPr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68" w:type="dxa"/>
                                      </w:tcPr>
                                      <w:p w14:paraId="2ED977C7" w14:textId="2268EAE9" w:rsidR="009A1710" w:rsidRPr="005517C9" w:rsidRDefault="009A1710" w:rsidP="009A1710">
                                        <w:pPr>
                                          <w:jc w:val="center"/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163CC5E" w14:textId="77777777" w:rsidR="00FE6D10" w:rsidRPr="00DB700B" w:rsidRDefault="00FE6D10" w:rsidP="00EC728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shd w:val="clear" w:color="auto" w:fill="FFFFFF" w:themeFill="background1"/>
                                </w:tcPr>
                                <w:p w14:paraId="6CA3D25D" w14:textId="5395AB04" w:rsidR="005F6BFE" w:rsidRPr="00DB700B" w:rsidRDefault="005F6BFE" w:rsidP="00D16902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3" w:type="dxa"/>
                                  <w:shd w:val="clear" w:color="auto" w:fill="FFFFFF" w:themeFill="background1"/>
                                </w:tcPr>
                                <w:p w14:paraId="4F5A4436" w14:textId="77777777" w:rsidR="00DB700B" w:rsidRDefault="00DB700B" w:rsidP="008D7FD9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CA3E08" w14:textId="0806A1A7" w:rsidR="00DB700B" w:rsidRPr="00DB700B" w:rsidRDefault="00DB700B" w:rsidP="008D7FD9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902" w:rsidRPr="00DB700B" w14:paraId="30B2B6AF" w14:textId="77777777" w:rsidTr="00D16902">
                              <w:trPr>
                                <w:gridAfter w:val="3"/>
                                <w:wAfter w:w="7762" w:type="dxa"/>
                                <w:trHeight w:val="80"/>
                              </w:trPr>
                              <w:tc>
                                <w:tcPr>
                                  <w:tcW w:w="3230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64B00D8B" w14:textId="77777777" w:rsidR="00D16902" w:rsidRPr="00DB700B" w:rsidRDefault="00D16902" w:rsidP="00DB700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16902" w:rsidRPr="00DB700B" w14:paraId="083063EE" w14:textId="77777777" w:rsidTr="00D16902">
                              <w:trPr>
                                <w:gridAfter w:val="3"/>
                                <w:wAfter w:w="7762" w:type="dxa"/>
                                <w:trHeight w:val="80"/>
                              </w:trPr>
                              <w:tc>
                                <w:tcPr>
                                  <w:tcW w:w="3230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39D2B812" w14:textId="77777777" w:rsidR="00D16902" w:rsidRPr="00DB700B" w:rsidRDefault="00D16902" w:rsidP="00DB700B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700B" w:rsidRPr="005F6BFE" w14:paraId="111FB407" w14:textId="77777777" w:rsidTr="00D16902"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</w:tcPr>
                                <w:p w14:paraId="437649D9" w14:textId="77777777" w:rsidR="00DB700B" w:rsidRPr="008D7FD9" w:rsidRDefault="00DB700B" w:rsidP="00DB700B">
                                  <w:pPr>
                                    <w:rPr>
                                      <w:rFonts w:ascii="Abadi" w:hAnsi="Abadi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2BFBE000" w14:textId="77777777" w:rsidR="00DB700B" w:rsidRPr="008D7FD9" w:rsidRDefault="00DB700B" w:rsidP="00DB700B">
                                  <w:pPr>
                                    <w:rPr>
                                      <w:rFonts w:ascii="Abadi" w:hAnsi="Abadi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shd w:val="clear" w:color="auto" w:fill="FFFFFF" w:themeFill="background1"/>
                                </w:tcPr>
                                <w:p w14:paraId="78CD357D" w14:textId="77777777" w:rsidR="00DB700B" w:rsidRPr="008D7FD9" w:rsidRDefault="00DB700B" w:rsidP="00DB700B">
                                  <w:pPr>
                                    <w:rPr>
                                      <w:rFonts w:ascii="Abadi" w:hAnsi="Abadi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3" w:type="dxa"/>
                                  <w:shd w:val="clear" w:color="auto" w:fill="FFFFFF" w:themeFill="background1"/>
                                </w:tcPr>
                                <w:p w14:paraId="738A0646" w14:textId="77777777" w:rsidR="00DB700B" w:rsidRPr="008D7FD9" w:rsidRDefault="00DB700B" w:rsidP="00DB700B">
                                  <w:pPr>
                                    <w:rPr>
                                      <w:rFonts w:ascii="Abadi" w:hAnsi="Abadi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700B" w:rsidRPr="005F6BFE" w14:paraId="65760E07" w14:textId="77777777" w:rsidTr="00D16902">
                              <w:tc>
                                <w:tcPr>
                                  <w:tcW w:w="2552" w:type="dxa"/>
                                  <w:shd w:val="clear" w:color="auto" w:fill="FFFFFF" w:themeFill="background1"/>
                                </w:tcPr>
                                <w:p w14:paraId="103330C4" w14:textId="77777777" w:rsidR="00DB700B" w:rsidRPr="008D7FD9" w:rsidRDefault="00DB700B" w:rsidP="00DB700B">
                                  <w:pPr>
                                    <w:rPr>
                                      <w:rFonts w:ascii="Abadi" w:hAnsi="Abadi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0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16E278B7" w14:textId="77777777" w:rsidR="00DB700B" w:rsidRPr="008D7FD9" w:rsidRDefault="00DB700B" w:rsidP="00DB700B">
                                  <w:pPr>
                                    <w:rPr>
                                      <w:rFonts w:ascii="Abadi" w:hAnsi="Abadi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shd w:val="clear" w:color="auto" w:fill="FFFFFF" w:themeFill="background1"/>
                                </w:tcPr>
                                <w:p w14:paraId="093DD016" w14:textId="77777777" w:rsidR="00DB700B" w:rsidRPr="008D7FD9" w:rsidRDefault="00DB700B" w:rsidP="00DB700B">
                                  <w:pPr>
                                    <w:rPr>
                                      <w:rFonts w:ascii="Abadi" w:hAnsi="Abadi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3" w:type="dxa"/>
                                  <w:shd w:val="clear" w:color="auto" w:fill="FFFFFF" w:themeFill="background1"/>
                                </w:tcPr>
                                <w:p w14:paraId="23649A09" w14:textId="5534774F" w:rsidR="00DB700B" w:rsidRPr="008D7FD9" w:rsidRDefault="00DB700B" w:rsidP="00DB700B">
                                  <w:pPr>
                                    <w:rPr>
                                      <w:rFonts w:ascii="Abadi" w:hAnsi="Abadi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E6E04D" w14:textId="5C729D76" w:rsidR="00A3616D" w:rsidRPr="00FE6D10" w:rsidRDefault="003E3AD3" w:rsidP="00EC728B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E6D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FE6D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FE6D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FE6D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FE6D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FE6D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</w:p>
                          <w:p w14:paraId="01C5F588" w14:textId="77777777" w:rsidR="00D33C07" w:rsidRPr="00C50203" w:rsidRDefault="00D33C07" w:rsidP="005F6BF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D476DD5" w14:textId="6E8874F5" w:rsidR="00C50203" w:rsidRDefault="00FB5350" w:rsidP="00DB700B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C502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Visit our website and apply online at</w:t>
                            </w:r>
                            <w:r w:rsidR="00B844E8" w:rsidRPr="00C502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C50203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http://bostonleadershipinstitute.com</w:t>
                              </w:r>
                            </w:hyperlink>
                          </w:p>
                          <w:p w14:paraId="2FB71F31" w14:textId="665906AB" w:rsidR="00EC728B" w:rsidRPr="00C50203" w:rsidRDefault="00EC728B" w:rsidP="00EC728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05B1" id="Text Box 1" o:spid="_x0000_s1027" type="#_x0000_t202" style="position:absolute;margin-left:22.5pt;margin-top:126pt;width:537.75pt;height:5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" filled="f" stroked="f">
                <v:textbox>
                  <w:txbxContent>
                    <w:p w14:paraId="5FA015BC" w14:textId="5A55E722" w:rsidR="00B80AB0" w:rsidRPr="00D40348" w:rsidRDefault="00FB5350" w:rsidP="005F6BF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4034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CALL FOR APPLICATIONS</w:t>
                      </w:r>
                      <w:r w:rsidR="00E04A7E" w:rsidRPr="00D4034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F6BFE" w:rsidRPr="00D4034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- </w:t>
                      </w:r>
                      <w:r w:rsidR="00E04A7E" w:rsidRPr="00D4034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</w:t>
                      </w:r>
                      <w:r w:rsidR="003920D5" w:rsidRPr="00D4034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UMMER</w:t>
                      </w:r>
                      <w:r w:rsidR="00E04A7E" w:rsidRPr="00D4034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C728B" w:rsidRPr="00D4034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</w:t>
                      </w:r>
                      <w:r w:rsidR="003E7AD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20</w:t>
                      </w:r>
                    </w:p>
                    <w:p w14:paraId="32F87BAD" w14:textId="77777777" w:rsidR="00C50203" w:rsidRPr="00C50203" w:rsidRDefault="00C50203" w:rsidP="005F6B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97BC804" w14:textId="6D2A43C9" w:rsidR="00A1777A" w:rsidRPr="0030571C" w:rsidRDefault="00816F99" w:rsidP="00EC728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57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Boston Leadership Institute is now accepting applications for </w:t>
                      </w:r>
                      <w:r w:rsidR="00F405B6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30571C">
                        <w:rPr>
                          <w:rFonts w:ascii="Arial" w:hAnsi="Arial" w:cs="Arial"/>
                          <w:sz w:val="22"/>
                          <w:szCs w:val="22"/>
                        </w:rPr>
                        <w:t>ummer 20</w:t>
                      </w:r>
                      <w:r w:rsidR="003E7AD3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Pr="003057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STEM </w:t>
                      </w:r>
                      <w:r w:rsidR="00FE6D10" w:rsidRPr="003057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programs </w:t>
                      </w:r>
                      <w:r w:rsidRPr="0030571C">
                        <w:rPr>
                          <w:rFonts w:ascii="Arial" w:hAnsi="Arial" w:cs="Arial"/>
                          <w:sz w:val="22"/>
                          <w:szCs w:val="22"/>
                        </w:rPr>
                        <w:t>designed for high-achieving high school students. Participants engage in experimental research with faculty experts in cutting-edge areas</w:t>
                      </w:r>
                      <w:r w:rsidR="00F405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science</w:t>
                      </w:r>
                      <w:r w:rsidRPr="003057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Programs are offered in fields that </w:t>
                      </w:r>
                      <w:r w:rsidR="00FE6D10" w:rsidRPr="0030571C">
                        <w:rPr>
                          <w:rFonts w:ascii="Arial" w:hAnsi="Arial" w:cs="Arial"/>
                          <w:sz w:val="22"/>
                          <w:szCs w:val="22"/>
                        </w:rPr>
                        <w:t>generate</w:t>
                      </w:r>
                      <w:r w:rsidRPr="003057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high demand STEM </w:t>
                      </w:r>
                      <w:r w:rsidR="00FE6D10" w:rsidRPr="0030571C">
                        <w:rPr>
                          <w:rFonts w:ascii="Arial" w:hAnsi="Arial" w:cs="Arial"/>
                          <w:sz w:val="22"/>
                          <w:szCs w:val="22"/>
                        </w:rPr>
                        <w:t>careers</w:t>
                      </w:r>
                      <w:r w:rsidRPr="003057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E2277D2" w14:textId="77777777" w:rsidR="00D33C07" w:rsidRPr="0030571C" w:rsidRDefault="00D33C07" w:rsidP="00EC728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8A2B933" w14:textId="1CB537EB" w:rsidR="006D78AD" w:rsidRPr="0030571C" w:rsidRDefault="00816F99" w:rsidP="00EC728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571C">
                        <w:rPr>
                          <w:rFonts w:ascii="Arial" w:hAnsi="Arial" w:cs="Arial"/>
                          <w:sz w:val="22"/>
                          <w:szCs w:val="22"/>
                        </w:rPr>
                        <w:t>Programs</w:t>
                      </w:r>
                      <w:r w:rsidR="00CB081E" w:rsidRPr="003057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provide:</w:t>
                      </w:r>
                      <w:r w:rsidR="001D627A" w:rsidRPr="003057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AE1E38" w14:textId="3362C142" w:rsidR="006D78AD" w:rsidRPr="0030571C" w:rsidRDefault="00816F99" w:rsidP="00FB535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00" w:afterAutospacing="1"/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0571C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</w:rPr>
                        <w:t>Hands-on, in-depth research experience that can be included in college admissions essays</w:t>
                      </w:r>
                    </w:p>
                    <w:p w14:paraId="6E9CCE26" w14:textId="2BE73165" w:rsidR="00816F99" w:rsidRPr="0030571C" w:rsidRDefault="00816F99" w:rsidP="00FB535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00" w:afterAutospacing="1"/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0571C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Research skills that afford students </w:t>
                      </w:r>
                      <w:r w:rsidR="009658B4" w:rsidRPr="0030571C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</w:rPr>
                        <w:t>an ed</w:t>
                      </w:r>
                      <w:r w:rsidR="001B6B70" w:rsidRPr="0030571C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</w:rPr>
                        <w:t>ge in obtaining internships and research positions</w:t>
                      </w:r>
                    </w:p>
                    <w:p w14:paraId="5F5EBFCA" w14:textId="5A7EE2FB" w:rsidR="009658B4" w:rsidRPr="0030571C" w:rsidRDefault="003E3AD3" w:rsidP="00FB535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00" w:afterAutospacing="1"/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0571C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="009658B4" w:rsidRPr="0030571C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30571C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</w:rPr>
                        <w:t>platform</w:t>
                      </w:r>
                      <w:r w:rsidR="009658B4" w:rsidRPr="0030571C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to explore potential college majors and careers</w:t>
                      </w:r>
                    </w:p>
                    <w:p w14:paraId="50F088E4" w14:textId="3232FEF8" w:rsidR="009658B4" w:rsidRPr="0030571C" w:rsidRDefault="009658B4" w:rsidP="001173AE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100" w:afterAutospacing="1"/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30571C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An opportunity for students to </w:t>
                      </w:r>
                      <w:r w:rsidR="00333B87" w:rsidRPr="0030571C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</w:rPr>
                        <w:t>demonstrate</w:t>
                      </w:r>
                      <w:r w:rsidRPr="0030571C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initiative, drive</w:t>
                      </w:r>
                      <w:r w:rsidR="00B1134A" w:rsidRPr="0030571C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30571C">
                        <w:rPr>
                          <w:rFonts w:ascii="Arial" w:eastAsia="Times New Roman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and mastery of upper level STEM subject matter</w:t>
                      </w:r>
                    </w:p>
                    <w:p w14:paraId="17031F9B" w14:textId="4882FEC3" w:rsidR="00E04A7E" w:rsidRPr="0030571C" w:rsidRDefault="009A1710" w:rsidP="003262DD">
                      <w:pP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Well-equipped </w:t>
                      </w:r>
                      <w:r w:rsidR="009658B4" w:rsidRPr="0030571C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science labs and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premier </w:t>
                      </w:r>
                      <w:r w:rsidR="009658B4" w:rsidRPr="0030571C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facilities provide the type of summer experience that is highly valued in college admissions. P</w:t>
                      </w:r>
                      <w:r w:rsidR="00FB5350" w:rsidRPr="0030571C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rograms take full advantage of G</w:t>
                      </w:r>
                      <w:r w:rsidR="009658B4" w:rsidRPr="0030571C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reater Boston locations where world-class colleges such as Harvard meet </w:t>
                      </w:r>
                      <w:r w:rsidR="00A1777A" w:rsidRPr="0030571C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world-class biotech and medical centers to provide field trips and guest lectures. Last summer, over</w:t>
                      </w:r>
                      <w:r w:rsidR="00DB700B" w:rsidRPr="0030571C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500</w:t>
                      </w:r>
                      <w:r w:rsidR="00A1777A" w:rsidRPr="0030571C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top students were drawn to BLI</w:t>
                      </w:r>
                      <w:r w:rsidR="00DB700B" w:rsidRPr="0030571C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competitive admissions research</w:t>
                      </w:r>
                      <w:r w:rsidR="00A1777A" w:rsidRPr="0030571C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programs from across the country and 32 nations.</w:t>
                      </w:r>
                      <w:r w:rsidR="00DB700B" w:rsidRPr="0030571C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Alumni now attend top-ranked universities such as MIT, Harvard, Penn, and Yale.</w:t>
                      </w:r>
                      <w:r w:rsidR="00A1777A" w:rsidRPr="0030571C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Day or overnight options are available. Programs include:</w:t>
                      </w:r>
                    </w:p>
                    <w:p w14:paraId="045774A6" w14:textId="710E5904" w:rsidR="00C50203" w:rsidRPr="00B1134A" w:rsidRDefault="00D40348" w:rsidP="003262DD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174"/>
                        <w:gridCol w:w="8140"/>
                        <w:gridCol w:w="222"/>
                        <w:gridCol w:w="222"/>
                      </w:tblGrid>
                      <w:tr w:rsidR="00DB700B" w:rsidRPr="00DB700B" w14:paraId="60BAB536" w14:textId="77777777" w:rsidTr="00D16902">
                        <w:trPr>
                          <w:trHeight w:val="1932"/>
                        </w:trPr>
                        <w:tc>
                          <w:tcPr>
                            <w:tcW w:w="2552" w:type="dxa"/>
                            <w:shd w:val="clear" w:color="auto" w:fill="FFFFFF" w:themeFill="background1"/>
                          </w:tcPr>
                          <w:p w14:paraId="25D9AF1B" w14:textId="5D343D7C" w:rsidR="00B1134A" w:rsidRPr="00DB700B" w:rsidRDefault="008D7FD9" w:rsidP="005F6BFE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B700B">
                              <w:rPr>
                                <w:rFonts w:cstheme="minorHAnsi"/>
                                <w:b/>
                              </w:rPr>
                              <w:t xml:space="preserve">        </w:t>
                            </w:r>
                          </w:p>
                          <w:p w14:paraId="461A7E15" w14:textId="66D47944" w:rsidR="00FE6D10" w:rsidRPr="00DB700B" w:rsidRDefault="00FE6D10" w:rsidP="005F6BFE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gridSpan w:val="2"/>
                            <w:shd w:val="clear" w:color="auto" w:fill="FFFFFF" w:themeFill="background1"/>
                          </w:tcPr>
                          <w:tbl>
                            <w:tblPr>
                              <w:tblStyle w:val="TableGrid"/>
                              <w:tblW w:w="100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62"/>
                              <w:gridCol w:w="3368"/>
                              <w:gridCol w:w="3368"/>
                            </w:tblGrid>
                            <w:tr w:rsidR="005517C9" w14:paraId="14923A82" w14:textId="77777777" w:rsidTr="005517C9">
                              <w:trPr>
                                <w:trHeight w:val="464"/>
                              </w:trPr>
                              <w:tc>
                                <w:tcPr>
                                  <w:tcW w:w="3362" w:type="dxa"/>
                                </w:tcPr>
                                <w:p w14:paraId="406A0127" w14:textId="4FE97B57" w:rsidR="005517C9" w:rsidRPr="005517C9" w:rsidRDefault="005517C9" w:rsidP="005517C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517C9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3DBB0CE9" w14:textId="594ADCEA" w:rsidR="005517C9" w:rsidRPr="005517C9" w:rsidRDefault="005517C9" w:rsidP="005517C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517C9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>Medicine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4BEB1505" w14:textId="1B53C2C2" w:rsidR="005517C9" w:rsidRPr="005517C9" w:rsidRDefault="005517C9" w:rsidP="005517C9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517C9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>Engineering/Tech</w:t>
                                  </w:r>
                                </w:p>
                              </w:tc>
                            </w:tr>
                            <w:tr w:rsidR="00DB700B" w14:paraId="6AA82195" w14:textId="77777777" w:rsidTr="005517C9">
                              <w:trPr>
                                <w:trHeight w:val="464"/>
                              </w:trPr>
                              <w:tc>
                                <w:tcPr>
                                  <w:tcW w:w="3362" w:type="dxa"/>
                                </w:tcPr>
                                <w:p w14:paraId="34F5440E" w14:textId="1D9F3FA0" w:rsidR="00996095" w:rsidRPr="005517C9" w:rsidRDefault="00D16902" w:rsidP="00996095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5517C9">
                                    <w:rPr>
                                      <w:rFonts w:cstheme="minorHAnsi"/>
                                    </w:rPr>
                                    <w:t>Biological Research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4040A9EC" w14:textId="29CD18D7" w:rsidR="00DB700B" w:rsidRPr="005517C9" w:rsidRDefault="00D16902" w:rsidP="005517C9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5517C9">
                                    <w:rPr>
                                      <w:rFonts w:cstheme="minorHAnsi"/>
                                    </w:rPr>
                                    <w:t>Neuroscience &amp; Neurosurgery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0BC39E9A" w14:textId="1C6A9A42" w:rsidR="00DB700B" w:rsidRPr="005517C9" w:rsidRDefault="009A1710" w:rsidP="005517C9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Biomedical Engineering</w:t>
                                  </w:r>
                                </w:p>
                              </w:tc>
                            </w:tr>
                            <w:tr w:rsidR="00DB700B" w14:paraId="4A22EB91" w14:textId="77777777" w:rsidTr="005517C9">
                              <w:trPr>
                                <w:trHeight w:val="464"/>
                              </w:trPr>
                              <w:tc>
                                <w:tcPr>
                                  <w:tcW w:w="3362" w:type="dxa"/>
                                </w:tcPr>
                                <w:p w14:paraId="4F1D2E57" w14:textId="189AF6EC" w:rsidR="00DB700B" w:rsidRPr="005517C9" w:rsidRDefault="00D16902" w:rsidP="005517C9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5517C9">
                                    <w:rPr>
                                      <w:rFonts w:cstheme="minorHAnsi"/>
                                    </w:rPr>
                                    <w:t>Chemistry Research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2D8797F3" w14:textId="5345ED3E" w:rsidR="00DB700B" w:rsidRPr="005517C9" w:rsidRDefault="00D16902" w:rsidP="005517C9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5517C9">
                                    <w:rPr>
                                      <w:rFonts w:cstheme="minorHAnsi"/>
                                    </w:rPr>
                                    <w:t>Biomedical &amp; Surgical Research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45DCFEAC" w14:textId="32A4EA7A" w:rsidR="00DB700B" w:rsidRPr="005517C9" w:rsidRDefault="009A1710" w:rsidP="005517C9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Electronics </w:t>
                                  </w:r>
                                  <w:r w:rsidR="003E7AD3">
                                    <w:rPr>
                                      <w:rFonts w:cstheme="minorHAnsi"/>
                                    </w:rPr>
                                    <w:t>&amp;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Robotics</w:t>
                                  </w:r>
                                </w:p>
                              </w:tc>
                            </w:tr>
                            <w:tr w:rsidR="009A1710" w14:paraId="3D58A171" w14:textId="77777777" w:rsidTr="005517C9">
                              <w:trPr>
                                <w:trHeight w:val="464"/>
                              </w:trPr>
                              <w:tc>
                                <w:tcPr>
                                  <w:tcW w:w="3362" w:type="dxa"/>
                                </w:tcPr>
                                <w:p w14:paraId="38B406C6" w14:textId="69DBD056" w:rsidR="009A1710" w:rsidRPr="005517C9" w:rsidRDefault="009A1710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5517C9">
                                    <w:rPr>
                                      <w:rFonts w:cstheme="minorHAnsi"/>
                                    </w:rPr>
                                    <w:t>Mars Mission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  <w:shd w:val="clear" w:color="auto" w:fill="FFFFFF" w:themeFill="background1"/>
                                </w:tcPr>
                                <w:p w14:paraId="6D749F63" w14:textId="03553606" w:rsidR="009A1710" w:rsidRPr="005517C9" w:rsidRDefault="009A1710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5517C9">
                                    <w:rPr>
                                      <w:rFonts w:cstheme="minorHAnsi"/>
                                    </w:rPr>
                                    <w:t>Oncology Research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2E13816B" w14:textId="73642527" w:rsidR="009A1710" w:rsidRPr="005517C9" w:rsidRDefault="009A1710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Applied Physics </w:t>
                                  </w:r>
                                  <w:r w:rsidR="003E7AD3">
                                    <w:rPr>
                                      <w:rFonts w:cstheme="minorHAnsi"/>
                                    </w:rPr>
                                    <w:t>&amp;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Engineering</w:t>
                                  </w:r>
                                </w:p>
                              </w:tc>
                            </w:tr>
                            <w:tr w:rsidR="009A1710" w14:paraId="56D72B35" w14:textId="77777777" w:rsidTr="005517C9">
                              <w:trPr>
                                <w:trHeight w:val="464"/>
                              </w:trPr>
                              <w:tc>
                                <w:tcPr>
                                  <w:tcW w:w="3362" w:type="dxa"/>
                                </w:tcPr>
                                <w:p w14:paraId="0C362F0A" w14:textId="33B9F906" w:rsidR="009A1710" w:rsidRPr="005517C9" w:rsidRDefault="009A1710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5517C9">
                                    <w:rPr>
                                      <w:rFonts w:cstheme="minorHAnsi"/>
                                    </w:rPr>
                                    <w:t xml:space="preserve">Biotech </w:t>
                                  </w:r>
                                  <w:r w:rsidR="003E7AD3">
                                    <w:rPr>
                                      <w:rFonts w:cstheme="minorHAnsi"/>
                                    </w:rPr>
                                    <w:t>&amp;</w:t>
                                  </w:r>
                                  <w:r w:rsidRPr="005517C9">
                                    <w:rPr>
                                      <w:rFonts w:cstheme="minorHAnsi"/>
                                    </w:rPr>
                                    <w:t xml:space="preserve"> Pharma Resear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c</w:t>
                                  </w:r>
                                  <w:r w:rsidRPr="005517C9">
                                    <w:rPr>
                                      <w:rFonts w:cstheme="minorHAnsi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  <w:shd w:val="clear" w:color="auto" w:fill="FFFFFF" w:themeFill="background1"/>
                                </w:tcPr>
                                <w:p w14:paraId="15B754F2" w14:textId="7375DA50" w:rsidR="009A1710" w:rsidRPr="005517C9" w:rsidRDefault="009A1710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5517C9">
                                    <w:rPr>
                                      <w:rFonts w:cstheme="minorHAnsi"/>
                                    </w:rPr>
                                    <w:t>Emergency Medicine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3542983D" w14:textId="286D6FD6" w:rsidR="009A1710" w:rsidRPr="005517C9" w:rsidRDefault="00996095" w:rsidP="00996095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Engineering Research</w:t>
                                  </w:r>
                                </w:p>
                              </w:tc>
                            </w:tr>
                            <w:tr w:rsidR="009A1710" w14:paraId="22483F91" w14:textId="77777777" w:rsidTr="005517C9">
                              <w:trPr>
                                <w:trHeight w:val="464"/>
                              </w:trPr>
                              <w:tc>
                                <w:tcPr>
                                  <w:tcW w:w="3362" w:type="dxa"/>
                                </w:tcPr>
                                <w:p w14:paraId="17A1824C" w14:textId="73E51E2E" w:rsidR="009A1710" w:rsidRPr="005517C9" w:rsidRDefault="009A1710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5517C9">
                                    <w:rPr>
                                      <w:rFonts w:cstheme="minorHAnsi"/>
                                    </w:rPr>
                                    <w:t>Human Genetics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  <w:shd w:val="clear" w:color="auto" w:fill="FFFFFF" w:themeFill="background1"/>
                                </w:tcPr>
                                <w:p w14:paraId="2A10629F" w14:textId="3168BC73" w:rsidR="009A1710" w:rsidRPr="003E7AD3" w:rsidRDefault="003E7AD3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3E7AD3">
                                    <w:rPr>
                                      <w:rFonts w:cstheme="minorHAnsi"/>
                                    </w:rPr>
                                    <w:t>Epidemics &amp; Contagion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51A42C67" w14:textId="7D7B16B7" w:rsidR="009A1710" w:rsidRPr="005517C9" w:rsidRDefault="00996095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 w:rsidRPr="005517C9"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  <w:t>Business</w:t>
                                  </w:r>
                                </w:p>
                              </w:tc>
                            </w:tr>
                            <w:tr w:rsidR="009A1710" w14:paraId="7225A8C9" w14:textId="77777777" w:rsidTr="005517C9">
                              <w:trPr>
                                <w:trHeight w:val="464"/>
                              </w:trPr>
                              <w:tc>
                                <w:tcPr>
                                  <w:tcW w:w="3362" w:type="dxa"/>
                                </w:tcPr>
                                <w:p w14:paraId="4D009FD8" w14:textId="24AC273C" w:rsidR="009A1710" w:rsidRPr="005517C9" w:rsidRDefault="009A1710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Forensic Science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  <w:shd w:val="clear" w:color="auto" w:fill="FFFFFF" w:themeFill="background1"/>
                                </w:tcPr>
                                <w:p w14:paraId="2C00F1CB" w14:textId="1044860E" w:rsidR="009A1710" w:rsidRPr="005517C9" w:rsidRDefault="00996095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Veterinary Medicine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3B48C7CC" w14:textId="6300787E" w:rsidR="009A1710" w:rsidRPr="009A1710" w:rsidRDefault="00996095" w:rsidP="009A1710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STEM Entrepreneurship</w:t>
                                  </w:r>
                                </w:p>
                              </w:tc>
                            </w:tr>
                            <w:tr w:rsidR="009A1710" w14:paraId="32B2778A" w14:textId="77777777" w:rsidTr="005517C9">
                              <w:trPr>
                                <w:trHeight w:val="464"/>
                              </w:trPr>
                              <w:tc>
                                <w:tcPr>
                                  <w:tcW w:w="3362" w:type="dxa"/>
                                </w:tcPr>
                                <w:p w14:paraId="48BB507A" w14:textId="54CC1556" w:rsidR="009A1710" w:rsidRPr="005517C9" w:rsidRDefault="009A1710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Marine Biology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  <w:shd w:val="clear" w:color="auto" w:fill="FFFFFF" w:themeFill="background1"/>
                                </w:tcPr>
                                <w:p w14:paraId="550B3801" w14:textId="756EF411" w:rsidR="009A1710" w:rsidRPr="005517C9" w:rsidRDefault="009A1710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Genetics </w:t>
                                  </w:r>
                                  <w:r w:rsidR="003E7AD3">
                                    <w:rPr>
                                      <w:rFonts w:cstheme="minorHAnsi"/>
                                    </w:rPr>
                                    <w:t>&amp;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Clinical Trials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2A70567B" w14:textId="0265766C" w:rsidR="009A1710" w:rsidRPr="009A1710" w:rsidRDefault="003E7AD3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Finance</w:t>
                                  </w:r>
                                </w:p>
                              </w:tc>
                            </w:tr>
                            <w:tr w:rsidR="009A1710" w14:paraId="4E4BCA4C" w14:textId="77777777" w:rsidTr="005517C9">
                              <w:trPr>
                                <w:trHeight w:val="464"/>
                              </w:trPr>
                              <w:tc>
                                <w:tcPr>
                                  <w:tcW w:w="3362" w:type="dxa"/>
                                </w:tcPr>
                                <w:p w14:paraId="03A0AE39" w14:textId="0674671B" w:rsidR="009A1710" w:rsidRPr="005517C9" w:rsidRDefault="003E7AD3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Astrophysics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46485FF4" w14:textId="40CA5A7A" w:rsidR="009A1710" w:rsidRPr="005517C9" w:rsidRDefault="009A1710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6195E3AA" w14:textId="4AADAC5F" w:rsidR="009A1710" w:rsidRPr="005517C9" w:rsidRDefault="003E7AD3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Social Entrepreneurship</w:t>
                                  </w:r>
                                </w:p>
                              </w:tc>
                            </w:tr>
                            <w:tr w:rsidR="009A1710" w14:paraId="68EFB12D" w14:textId="77777777" w:rsidTr="005517C9">
                              <w:trPr>
                                <w:trHeight w:val="464"/>
                              </w:trPr>
                              <w:tc>
                                <w:tcPr>
                                  <w:tcW w:w="3362" w:type="dxa"/>
                                </w:tcPr>
                                <w:p w14:paraId="0A7FDA92" w14:textId="77777777" w:rsidR="009A1710" w:rsidRPr="005517C9" w:rsidRDefault="009A1710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65F0B85A" w14:textId="2FD76ECD" w:rsidR="009A1710" w:rsidRDefault="009A1710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5EDD4011" w14:textId="3AC33141" w:rsidR="009A1710" w:rsidRPr="005517C9" w:rsidRDefault="009A1710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9A1710" w14:paraId="0D93E50C" w14:textId="77777777" w:rsidTr="005517C9">
                              <w:trPr>
                                <w:trHeight w:val="464"/>
                              </w:trPr>
                              <w:tc>
                                <w:tcPr>
                                  <w:tcW w:w="3362" w:type="dxa"/>
                                </w:tcPr>
                                <w:p w14:paraId="1CDE99D3" w14:textId="77777777" w:rsidR="009A1710" w:rsidRPr="005517C9" w:rsidRDefault="009A1710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22BFFB83" w14:textId="77777777" w:rsidR="009A1710" w:rsidRDefault="009A1710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3A208B7C" w14:textId="77777777" w:rsidR="009A1710" w:rsidRPr="005517C9" w:rsidRDefault="009A1710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9A1710" w14:paraId="67D4E721" w14:textId="77777777" w:rsidTr="005517C9">
                              <w:trPr>
                                <w:trHeight w:val="433"/>
                              </w:trPr>
                              <w:tc>
                                <w:tcPr>
                                  <w:tcW w:w="3362" w:type="dxa"/>
                                </w:tcPr>
                                <w:p w14:paraId="4C9CA1C5" w14:textId="77777777" w:rsidR="009A1710" w:rsidRDefault="009A1710" w:rsidP="009A171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2FF6EC71" w14:textId="491D75D1" w:rsidR="009A1710" w:rsidRPr="005517C9" w:rsidRDefault="009A1710" w:rsidP="009A1710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14:paraId="2ED977C7" w14:textId="2268EAE9" w:rsidR="009A1710" w:rsidRPr="005517C9" w:rsidRDefault="009A1710" w:rsidP="009A1710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63CC5E" w14:textId="77777777" w:rsidR="00FE6D10" w:rsidRPr="00DB700B" w:rsidRDefault="00FE6D10" w:rsidP="00EC728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shd w:val="clear" w:color="auto" w:fill="FFFFFF" w:themeFill="background1"/>
                          </w:tcPr>
                          <w:p w14:paraId="6CA3D25D" w14:textId="5395AB04" w:rsidR="005F6BFE" w:rsidRPr="00DB700B" w:rsidRDefault="005F6BFE" w:rsidP="00D16902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23" w:type="dxa"/>
                            <w:shd w:val="clear" w:color="auto" w:fill="FFFFFF" w:themeFill="background1"/>
                          </w:tcPr>
                          <w:p w14:paraId="4F5A4436" w14:textId="77777777" w:rsidR="00DB700B" w:rsidRDefault="00DB700B" w:rsidP="008D7FD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3CA3E08" w14:textId="0806A1A7" w:rsidR="00DB700B" w:rsidRPr="00DB700B" w:rsidRDefault="00DB700B" w:rsidP="008D7FD9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902" w:rsidRPr="00DB700B" w14:paraId="30B2B6AF" w14:textId="77777777" w:rsidTr="00D16902">
                        <w:trPr>
                          <w:gridAfter w:val="3"/>
                          <w:wAfter w:w="7762" w:type="dxa"/>
                          <w:trHeight w:val="80"/>
                        </w:trPr>
                        <w:tc>
                          <w:tcPr>
                            <w:tcW w:w="3230" w:type="dxa"/>
                            <w:gridSpan w:val="2"/>
                            <w:shd w:val="clear" w:color="auto" w:fill="FFFFFF" w:themeFill="background1"/>
                          </w:tcPr>
                          <w:p w14:paraId="64B00D8B" w14:textId="77777777" w:rsidR="00D16902" w:rsidRPr="00DB700B" w:rsidRDefault="00D16902" w:rsidP="00DB700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16902" w:rsidRPr="00DB700B" w14:paraId="083063EE" w14:textId="77777777" w:rsidTr="00D16902">
                        <w:trPr>
                          <w:gridAfter w:val="3"/>
                          <w:wAfter w:w="7762" w:type="dxa"/>
                          <w:trHeight w:val="80"/>
                        </w:trPr>
                        <w:tc>
                          <w:tcPr>
                            <w:tcW w:w="3230" w:type="dxa"/>
                            <w:gridSpan w:val="2"/>
                            <w:shd w:val="clear" w:color="auto" w:fill="FFFFFF" w:themeFill="background1"/>
                          </w:tcPr>
                          <w:p w14:paraId="39D2B812" w14:textId="77777777" w:rsidR="00D16902" w:rsidRPr="00DB700B" w:rsidRDefault="00D16902" w:rsidP="00DB700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700B" w:rsidRPr="005F6BFE" w14:paraId="111FB407" w14:textId="77777777" w:rsidTr="00D16902">
                        <w:tc>
                          <w:tcPr>
                            <w:tcW w:w="2552" w:type="dxa"/>
                            <w:shd w:val="clear" w:color="auto" w:fill="FFFFFF" w:themeFill="background1"/>
                          </w:tcPr>
                          <w:p w14:paraId="437649D9" w14:textId="77777777" w:rsidR="00DB700B" w:rsidRPr="008D7FD9" w:rsidRDefault="00DB700B" w:rsidP="00DB700B">
                            <w:pPr>
                              <w:rPr>
                                <w:rFonts w:ascii="Abadi" w:hAnsi="Abadi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gridSpan w:val="2"/>
                            <w:shd w:val="clear" w:color="auto" w:fill="FFFFFF" w:themeFill="background1"/>
                          </w:tcPr>
                          <w:p w14:paraId="2BFBE000" w14:textId="77777777" w:rsidR="00DB700B" w:rsidRPr="008D7FD9" w:rsidRDefault="00DB700B" w:rsidP="00DB700B">
                            <w:pPr>
                              <w:rPr>
                                <w:rFonts w:ascii="Abadi" w:hAnsi="Abadi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shd w:val="clear" w:color="auto" w:fill="FFFFFF" w:themeFill="background1"/>
                          </w:tcPr>
                          <w:p w14:paraId="78CD357D" w14:textId="77777777" w:rsidR="00DB700B" w:rsidRPr="008D7FD9" w:rsidRDefault="00DB700B" w:rsidP="00DB700B">
                            <w:pPr>
                              <w:rPr>
                                <w:rFonts w:ascii="Abadi" w:hAnsi="Abadi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23" w:type="dxa"/>
                            <w:shd w:val="clear" w:color="auto" w:fill="FFFFFF" w:themeFill="background1"/>
                          </w:tcPr>
                          <w:p w14:paraId="738A0646" w14:textId="77777777" w:rsidR="00DB700B" w:rsidRPr="008D7FD9" w:rsidRDefault="00DB700B" w:rsidP="00DB700B">
                            <w:pPr>
                              <w:rPr>
                                <w:rFonts w:ascii="Abadi" w:hAnsi="Abadi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700B" w:rsidRPr="005F6BFE" w14:paraId="65760E07" w14:textId="77777777" w:rsidTr="00D16902">
                        <w:tc>
                          <w:tcPr>
                            <w:tcW w:w="2552" w:type="dxa"/>
                            <w:shd w:val="clear" w:color="auto" w:fill="FFFFFF" w:themeFill="background1"/>
                          </w:tcPr>
                          <w:p w14:paraId="103330C4" w14:textId="77777777" w:rsidR="00DB700B" w:rsidRPr="008D7FD9" w:rsidRDefault="00DB700B" w:rsidP="00DB700B">
                            <w:pPr>
                              <w:rPr>
                                <w:rFonts w:ascii="Abadi" w:hAnsi="Abadi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30" w:type="dxa"/>
                            <w:gridSpan w:val="2"/>
                            <w:shd w:val="clear" w:color="auto" w:fill="FFFFFF" w:themeFill="background1"/>
                          </w:tcPr>
                          <w:p w14:paraId="16E278B7" w14:textId="77777777" w:rsidR="00DB700B" w:rsidRPr="008D7FD9" w:rsidRDefault="00DB700B" w:rsidP="00DB700B">
                            <w:pPr>
                              <w:rPr>
                                <w:rFonts w:ascii="Abadi" w:hAnsi="Abadi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shd w:val="clear" w:color="auto" w:fill="FFFFFF" w:themeFill="background1"/>
                          </w:tcPr>
                          <w:p w14:paraId="093DD016" w14:textId="77777777" w:rsidR="00DB700B" w:rsidRPr="008D7FD9" w:rsidRDefault="00DB700B" w:rsidP="00DB700B">
                            <w:pPr>
                              <w:rPr>
                                <w:rFonts w:ascii="Abadi" w:hAnsi="Abadi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23" w:type="dxa"/>
                            <w:shd w:val="clear" w:color="auto" w:fill="FFFFFF" w:themeFill="background1"/>
                          </w:tcPr>
                          <w:p w14:paraId="23649A09" w14:textId="5534774F" w:rsidR="00DB700B" w:rsidRPr="008D7FD9" w:rsidRDefault="00DB700B" w:rsidP="00DB700B">
                            <w:pPr>
                              <w:rPr>
                                <w:rFonts w:ascii="Abadi" w:hAnsi="Abadi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0E6E04D" w14:textId="5C729D76" w:rsidR="00A3616D" w:rsidRPr="00FE6D10" w:rsidRDefault="003E3AD3" w:rsidP="00EC728B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E6D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FE6D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FE6D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FE6D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FE6D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Pr="00FE6D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</w:t>
                      </w:r>
                    </w:p>
                    <w:p w14:paraId="01C5F588" w14:textId="77777777" w:rsidR="00D33C07" w:rsidRPr="00C50203" w:rsidRDefault="00D33C07" w:rsidP="005F6BF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D476DD5" w14:textId="6E8874F5" w:rsidR="00C50203" w:rsidRDefault="00FB5350" w:rsidP="00DB700B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 w:rsidRPr="00C50203">
                        <w:rPr>
                          <w:rFonts w:ascii="Arial" w:hAnsi="Arial" w:cs="Arial"/>
                          <w:sz w:val="22"/>
                          <w:szCs w:val="22"/>
                        </w:rPr>
                        <w:t>Visit our website and apply online at</w:t>
                      </w:r>
                      <w:r w:rsidR="00B844E8" w:rsidRPr="00C5020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Pr="00C50203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  <w:u w:val="none"/>
                          </w:rPr>
                          <w:t>http://bostonleadershipinstitute.com</w:t>
                        </w:r>
                      </w:hyperlink>
                    </w:p>
                    <w:p w14:paraId="2FB71F31" w14:textId="665906AB" w:rsidR="00EC728B" w:rsidRPr="00C50203" w:rsidRDefault="00EC728B" w:rsidP="00EC728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670F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DF2A3F" wp14:editId="06569F67">
                <wp:simplePos x="0" y="0"/>
                <wp:positionH relativeFrom="column">
                  <wp:posOffset>-131445</wp:posOffset>
                </wp:positionH>
                <wp:positionV relativeFrom="paragraph">
                  <wp:posOffset>9705975</wp:posOffset>
                </wp:positionV>
                <wp:extent cx="7505700" cy="6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4CA638" w14:textId="2FCD13E1" w:rsidR="008670F3" w:rsidRPr="00CC70CC" w:rsidRDefault="008670F3" w:rsidP="008670F3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F2A3F" id="Text Box 8" o:spid="_x0000_s1028" type="#_x0000_t202" style="position:absolute;margin-left:-10.35pt;margin-top:764.25pt;width:591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" stroked="f">
                <v:textbox style="mso-fit-shape-to-text:t" inset="0,0,0,0">
                  <w:txbxContent>
                    <w:p w14:paraId="7D4CA638" w14:textId="2FCD13E1" w:rsidR="008670F3" w:rsidRPr="00CC70CC" w:rsidRDefault="008670F3" w:rsidP="008670F3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0037" w:rsidRPr="00FB7B0A" w:rsidSect="00B72C35">
      <w:pgSz w:w="12240" w:h="15840"/>
      <w:pgMar w:top="576" w:right="360" w:bottom="95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D264" w14:textId="77777777" w:rsidR="00206FB2" w:rsidRDefault="00206FB2" w:rsidP="004A1BCB">
      <w:r>
        <w:separator/>
      </w:r>
    </w:p>
  </w:endnote>
  <w:endnote w:type="continuationSeparator" w:id="0">
    <w:p w14:paraId="12033E83" w14:textId="77777777" w:rsidR="00206FB2" w:rsidRDefault="00206FB2" w:rsidP="004A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B8533" w14:textId="77777777" w:rsidR="00206FB2" w:rsidRDefault="00206FB2" w:rsidP="004A1BCB">
      <w:r>
        <w:separator/>
      </w:r>
    </w:p>
  </w:footnote>
  <w:footnote w:type="continuationSeparator" w:id="0">
    <w:p w14:paraId="7800B321" w14:textId="77777777" w:rsidR="00206FB2" w:rsidRDefault="00206FB2" w:rsidP="004A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EC6"/>
    <w:multiLevelType w:val="multilevel"/>
    <w:tmpl w:val="1568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E11A2"/>
    <w:multiLevelType w:val="multilevel"/>
    <w:tmpl w:val="1568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C2080"/>
    <w:multiLevelType w:val="multilevel"/>
    <w:tmpl w:val="1568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FF"/>
    <w:rsid w:val="000026A0"/>
    <w:rsid w:val="00030E98"/>
    <w:rsid w:val="00045F13"/>
    <w:rsid w:val="000C2E05"/>
    <w:rsid w:val="000D3474"/>
    <w:rsid w:val="00100C51"/>
    <w:rsid w:val="00107D50"/>
    <w:rsid w:val="001173AE"/>
    <w:rsid w:val="00134102"/>
    <w:rsid w:val="0019234D"/>
    <w:rsid w:val="001B6B70"/>
    <w:rsid w:val="001D627A"/>
    <w:rsid w:val="001E6C8B"/>
    <w:rsid w:val="00206FB2"/>
    <w:rsid w:val="00250637"/>
    <w:rsid w:val="00291AF9"/>
    <w:rsid w:val="0030571C"/>
    <w:rsid w:val="003153BA"/>
    <w:rsid w:val="00324E70"/>
    <w:rsid w:val="003262DD"/>
    <w:rsid w:val="00333B87"/>
    <w:rsid w:val="00350F01"/>
    <w:rsid w:val="0036708B"/>
    <w:rsid w:val="003920D5"/>
    <w:rsid w:val="003B36F2"/>
    <w:rsid w:val="003C2FF9"/>
    <w:rsid w:val="003E3AD3"/>
    <w:rsid w:val="003E7AD3"/>
    <w:rsid w:val="0049626A"/>
    <w:rsid w:val="00497732"/>
    <w:rsid w:val="004A1BCB"/>
    <w:rsid w:val="004B362F"/>
    <w:rsid w:val="005137B2"/>
    <w:rsid w:val="005432AC"/>
    <w:rsid w:val="005517C9"/>
    <w:rsid w:val="00570E7B"/>
    <w:rsid w:val="00587197"/>
    <w:rsid w:val="005D1EC8"/>
    <w:rsid w:val="005F6BFE"/>
    <w:rsid w:val="0060595F"/>
    <w:rsid w:val="00623F35"/>
    <w:rsid w:val="0068474C"/>
    <w:rsid w:val="006943CE"/>
    <w:rsid w:val="006A0D16"/>
    <w:rsid w:val="006D2A6E"/>
    <w:rsid w:val="006D78AD"/>
    <w:rsid w:val="007C77C0"/>
    <w:rsid w:val="007D3BBF"/>
    <w:rsid w:val="00816F99"/>
    <w:rsid w:val="00824E6A"/>
    <w:rsid w:val="0082541C"/>
    <w:rsid w:val="008670F3"/>
    <w:rsid w:val="008A6B5B"/>
    <w:rsid w:val="008D7FD9"/>
    <w:rsid w:val="00920CAD"/>
    <w:rsid w:val="00937A3E"/>
    <w:rsid w:val="0095631A"/>
    <w:rsid w:val="009658B4"/>
    <w:rsid w:val="00996095"/>
    <w:rsid w:val="009A1710"/>
    <w:rsid w:val="009F3F8D"/>
    <w:rsid w:val="00A04231"/>
    <w:rsid w:val="00A1269C"/>
    <w:rsid w:val="00A1777A"/>
    <w:rsid w:val="00A34338"/>
    <w:rsid w:val="00A3616D"/>
    <w:rsid w:val="00A4723B"/>
    <w:rsid w:val="00A5770D"/>
    <w:rsid w:val="00A65F2A"/>
    <w:rsid w:val="00B1134A"/>
    <w:rsid w:val="00B72C35"/>
    <w:rsid w:val="00B80AB0"/>
    <w:rsid w:val="00B844E8"/>
    <w:rsid w:val="00BD248E"/>
    <w:rsid w:val="00C14900"/>
    <w:rsid w:val="00C50203"/>
    <w:rsid w:val="00C52125"/>
    <w:rsid w:val="00C776C6"/>
    <w:rsid w:val="00C8461A"/>
    <w:rsid w:val="00CA0CF5"/>
    <w:rsid w:val="00CB081E"/>
    <w:rsid w:val="00CB13E8"/>
    <w:rsid w:val="00CF27CA"/>
    <w:rsid w:val="00D16902"/>
    <w:rsid w:val="00D33C07"/>
    <w:rsid w:val="00D367BF"/>
    <w:rsid w:val="00D40348"/>
    <w:rsid w:val="00D55E1C"/>
    <w:rsid w:val="00DB700B"/>
    <w:rsid w:val="00DC0CFC"/>
    <w:rsid w:val="00DE1CFF"/>
    <w:rsid w:val="00E02F4F"/>
    <w:rsid w:val="00E04A7E"/>
    <w:rsid w:val="00EA261B"/>
    <w:rsid w:val="00EC09B6"/>
    <w:rsid w:val="00EC728B"/>
    <w:rsid w:val="00EE0060"/>
    <w:rsid w:val="00F104F1"/>
    <w:rsid w:val="00F405B6"/>
    <w:rsid w:val="00F83B07"/>
    <w:rsid w:val="00FB5350"/>
    <w:rsid w:val="00FB7B0A"/>
    <w:rsid w:val="00FC03BB"/>
    <w:rsid w:val="00FD4369"/>
    <w:rsid w:val="00FD55E3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9E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5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2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535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CB"/>
  </w:style>
  <w:style w:type="paragraph" w:styleId="Footer">
    <w:name w:val="footer"/>
    <w:basedOn w:val="Normal"/>
    <w:link w:val="FooterChar"/>
    <w:uiPriority w:val="99"/>
    <w:unhideWhenUsed/>
    <w:rsid w:val="004A1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CB"/>
  </w:style>
  <w:style w:type="character" w:styleId="Strong">
    <w:name w:val="Strong"/>
    <w:basedOn w:val="DefaultParagraphFont"/>
    <w:uiPriority w:val="22"/>
    <w:qFormat/>
    <w:rsid w:val="008670F3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670F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stonleadershipinstitu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stonleadership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C1CDF-9274-44E3-A32A-FD3A0C1A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Jill R. Neault</cp:lastModifiedBy>
  <cp:revision>2</cp:revision>
  <cp:lastPrinted>2018-12-05T17:51:00Z</cp:lastPrinted>
  <dcterms:created xsi:type="dcterms:W3CDTF">2020-02-03T15:03:00Z</dcterms:created>
  <dcterms:modified xsi:type="dcterms:W3CDTF">2020-02-03T15:03:00Z</dcterms:modified>
</cp:coreProperties>
</file>